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3DA1" w:rsidRPr="00773DA1" w:rsidRDefault="00773DA1" w:rsidP="00773DA1">
      <w:pPr>
        <w:rPr>
          <w:rFonts w:ascii="Arial" w:hAnsi="Arial" w:cs="Arial"/>
          <w:b/>
          <w:sz w:val="28"/>
        </w:rPr>
      </w:pPr>
      <w:proofErr w:type="spellStart"/>
      <w:r w:rsidRPr="00773DA1">
        <w:rPr>
          <w:rFonts w:ascii="Arial" w:hAnsi="Arial" w:cs="Arial"/>
          <w:b/>
          <w:sz w:val="28"/>
        </w:rPr>
        <w:t>Arraiá</w:t>
      </w:r>
      <w:proofErr w:type="spellEnd"/>
      <w:r w:rsidRPr="00773DA1">
        <w:rPr>
          <w:rFonts w:ascii="Arial" w:hAnsi="Arial" w:cs="Arial"/>
          <w:b/>
          <w:sz w:val="28"/>
        </w:rPr>
        <w:t xml:space="preserve"> do Crescer no Maior São João do Mundo 2026</w:t>
      </w:r>
    </w:p>
    <w:p w:rsidR="00773DA1" w:rsidRPr="00773DA1" w:rsidRDefault="00773DA1" w:rsidP="00773DA1">
      <w:pPr>
        <w:rPr>
          <w:rFonts w:ascii="Arial" w:hAnsi="Arial" w:cs="Arial"/>
          <w:sz w:val="24"/>
        </w:rPr>
      </w:pPr>
    </w:p>
    <w:p w:rsidR="00773DA1" w:rsidRPr="00773DA1" w:rsidRDefault="00773DA1" w:rsidP="00773DA1">
      <w:pPr>
        <w:rPr>
          <w:rFonts w:ascii="Arial" w:hAnsi="Arial" w:cs="Arial"/>
          <w:sz w:val="24"/>
        </w:rPr>
      </w:pPr>
      <w:r w:rsidRPr="00773DA1">
        <w:rPr>
          <w:rFonts w:ascii="Arial" w:hAnsi="Arial" w:cs="Arial"/>
          <w:sz w:val="24"/>
        </w:rPr>
        <w:t>O São João de Campina Grande, em sua 43ª edição, foi lançado nesta terça-feira, 8 de abril, no Parque do Povo, consolidando mais uma vez a grandiosidade do evento que projeta a cidade para todo o Brasil.</w:t>
      </w:r>
    </w:p>
    <w:p w:rsidR="00773DA1" w:rsidRPr="00773DA1" w:rsidRDefault="00773DA1" w:rsidP="00773DA1">
      <w:pPr>
        <w:rPr>
          <w:rFonts w:ascii="Arial" w:hAnsi="Arial" w:cs="Arial"/>
          <w:sz w:val="24"/>
        </w:rPr>
      </w:pPr>
    </w:p>
    <w:p w:rsidR="00773DA1" w:rsidRPr="00773DA1" w:rsidRDefault="00773DA1" w:rsidP="00773DA1">
      <w:pPr>
        <w:rPr>
          <w:rFonts w:ascii="Arial" w:hAnsi="Arial" w:cs="Arial"/>
          <w:sz w:val="24"/>
        </w:rPr>
      </w:pPr>
      <w:r w:rsidRPr="00773DA1">
        <w:rPr>
          <w:rFonts w:ascii="Arial" w:hAnsi="Arial" w:cs="Arial"/>
          <w:sz w:val="24"/>
        </w:rPr>
        <w:t xml:space="preserve">Entre os destaques da programação deste ano está o </w:t>
      </w:r>
      <w:proofErr w:type="spellStart"/>
      <w:r w:rsidRPr="00773DA1">
        <w:rPr>
          <w:rFonts w:ascii="Arial" w:hAnsi="Arial" w:cs="Arial"/>
          <w:sz w:val="24"/>
        </w:rPr>
        <w:t>Arraiá</w:t>
      </w:r>
      <w:proofErr w:type="spellEnd"/>
      <w:r w:rsidRPr="00773DA1">
        <w:rPr>
          <w:rFonts w:ascii="Arial" w:hAnsi="Arial" w:cs="Arial"/>
          <w:sz w:val="24"/>
        </w:rPr>
        <w:t xml:space="preserve"> do Crescer, que passa a fazer parte oficial do evento, levando para o coração do São João um espaço dedicado à música católica, à evangelização e ao encontro das famílias.</w:t>
      </w:r>
    </w:p>
    <w:p w:rsidR="00773DA1" w:rsidRPr="00773DA1" w:rsidRDefault="00773DA1" w:rsidP="00773DA1">
      <w:pPr>
        <w:rPr>
          <w:rFonts w:ascii="Arial" w:hAnsi="Arial" w:cs="Arial"/>
          <w:sz w:val="24"/>
        </w:rPr>
      </w:pPr>
    </w:p>
    <w:p w:rsidR="00773DA1" w:rsidRPr="00773DA1" w:rsidRDefault="00773DA1" w:rsidP="00773DA1">
      <w:pPr>
        <w:rPr>
          <w:rFonts w:ascii="Arial" w:hAnsi="Arial" w:cs="Arial"/>
          <w:b/>
          <w:sz w:val="24"/>
        </w:rPr>
      </w:pPr>
      <w:r w:rsidRPr="00773DA1">
        <w:rPr>
          <w:rFonts w:ascii="Arial" w:hAnsi="Arial" w:cs="Arial"/>
          <w:b/>
          <w:sz w:val="24"/>
        </w:rPr>
        <w:t>A proposta contará com dois dias de programação:</w:t>
      </w:r>
    </w:p>
    <w:p w:rsidR="00773DA1" w:rsidRPr="00773DA1" w:rsidRDefault="00773DA1" w:rsidP="00773DA1">
      <w:pPr>
        <w:rPr>
          <w:rFonts w:ascii="Arial" w:hAnsi="Arial" w:cs="Arial"/>
          <w:sz w:val="24"/>
        </w:rPr>
      </w:pPr>
    </w:p>
    <w:p w:rsidR="00773DA1" w:rsidRPr="00773DA1" w:rsidRDefault="00773DA1" w:rsidP="00773DA1">
      <w:pPr>
        <w:rPr>
          <w:rFonts w:ascii="Arial" w:hAnsi="Arial" w:cs="Arial"/>
          <w:sz w:val="24"/>
        </w:rPr>
      </w:pPr>
      <w:r w:rsidRPr="00773DA1">
        <w:rPr>
          <w:rFonts w:ascii="Arial" w:hAnsi="Arial" w:cs="Arial"/>
          <w:sz w:val="24"/>
        </w:rPr>
        <w:t xml:space="preserve">No dia 9 de junho, participam Padre Nilson Nunes, Madre Kelly Patrícia, do Instituto </w:t>
      </w:r>
      <w:proofErr w:type="spellStart"/>
      <w:r w:rsidRPr="00773DA1">
        <w:rPr>
          <w:rFonts w:ascii="Arial" w:hAnsi="Arial" w:cs="Arial"/>
          <w:sz w:val="24"/>
        </w:rPr>
        <w:t>Hesed</w:t>
      </w:r>
      <w:proofErr w:type="spellEnd"/>
      <w:r w:rsidRPr="00773DA1">
        <w:rPr>
          <w:rFonts w:ascii="Arial" w:hAnsi="Arial" w:cs="Arial"/>
          <w:sz w:val="24"/>
        </w:rPr>
        <w:t>, e Ana Clara e Ítalo Poeta, do Exército de Deus.</w:t>
      </w:r>
    </w:p>
    <w:p w:rsidR="00773DA1" w:rsidRPr="00773DA1" w:rsidRDefault="00773DA1" w:rsidP="00773DA1">
      <w:pPr>
        <w:rPr>
          <w:rFonts w:ascii="Arial" w:hAnsi="Arial" w:cs="Arial"/>
          <w:sz w:val="24"/>
        </w:rPr>
      </w:pPr>
    </w:p>
    <w:p w:rsidR="00773DA1" w:rsidRPr="00773DA1" w:rsidRDefault="00773DA1" w:rsidP="00773DA1">
      <w:pPr>
        <w:rPr>
          <w:rFonts w:ascii="Arial" w:hAnsi="Arial" w:cs="Arial"/>
          <w:sz w:val="24"/>
        </w:rPr>
      </w:pPr>
      <w:r w:rsidRPr="00773DA1">
        <w:rPr>
          <w:rFonts w:ascii="Arial" w:hAnsi="Arial" w:cs="Arial"/>
          <w:sz w:val="24"/>
        </w:rPr>
        <w:t>Já no dia 16 de junho, o público contará com William Sanfona, Thiago Brado e Teto Fonseca, membro da Comunidade de São Pio X, organizadora do Crescer.</w:t>
      </w:r>
    </w:p>
    <w:p w:rsidR="00773DA1" w:rsidRPr="00773DA1" w:rsidRDefault="00773DA1" w:rsidP="00773DA1">
      <w:pPr>
        <w:rPr>
          <w:rFonts w:ascii="Arial" w:hAnsi="Arial" w:cs="Arial"/>
          <w:sz w:val="24"/>
        </w:rPr>
      </w:pPr>
    </w:p>
    <w:p w:rsidR="00773DA1" w:rsidRPr="00773DA1" w:rsidRDefault="00773DA1" w:rsidP="00773DA1">
      <w:pPr>
        <w:rPr>
          <w:rFonts w:ascii="Arial" w:hAnsi="Arial" w:cs="Arial"/>
          <w:sz w:val="24"/>
        </w:rPr>
      </w:pPr>
      <w:r w:rsidRPr="00773DA1">
        <w:rPr>
          <w:rFonts w:ascii="Arial" w:hAnsi="Arial" w:cs="Arial"/>
          <w:sz w:val="24"/>
        </w:rPr>
        <w:t>O prefeito Bruno Cunha Lima destacou a importância da iniciativa, ressaltando a alegria de integrar o Crescer à programação do São João, fortalecendo a identidade de Campina Grande como uma cidade que valoriza a fé, a cultura e a família.</w:t>
      </w:r>
    </w:p>
    <w:p w:rsidR="00773DA1" w:rsidRPr="00773DA1" w:rsidRDefault="00773DA1" w:rsidP="00773DA1">
      <w:pPr>
        <w:rPr>
          <w:rFonts w:ascii="Arial" w:hAnsi="Arial" w:cs="Arial"/>
          <w:sz w:val="24"/>
        </w:rPr>
      </w:pPr>
    </w:p>
    <w:p w:rsidR="00773DA1" w:rsidRPr="00773DA1" w:rsidRDefault="00773DA1" w:rsidP="00773DA1">
      <w:pPr>
        <w:rPr>
          <w:rFonts w:ascii="Arial" w:hAnsi="Arial" w:cs="Arial"/>
          <w:sz w:val="24"/>
        </w:rPr>
      </w:pPr>
      <w:r w:rsidRPr="00773DA1">
        <w:rPr>
          <w:rFonts w:ascii="Arial" w:hAnsi="Arial" w:cs="Arial"/>
          <w:sz w:val="24"/>
        </w:rPr>
        <w:t xml:space="preserve">A entrada para o </w:t>
      </w:r>
      <w:proofErr w:type="spellStart"/>
      <w:r w:rsidRPr="00773DA1">
        <w:rPr>
          <w:rFonts w:ascii="Arial" w:hAnsi="Arial" w:cs="Arial"/>
          <w:sz w:val="24"/>
        </w:rPr>
        <w:t>Arraiá</w:t>
      </w:r>
      <w:proofErr w:type="spellEnd"/>
      <w:r w:rsidRPr="00773DA1">
        <w:rPr>
          <w:rFonts w:ascii="Arial" w:hAnsi="Arial" w:cs="Arial"/>
          <w:sz w:val="24"/>
        </w:rPr>
        <w:t xml:space="preserve"> do Crescer será gratuita, permitindo que todos possam participar deste momento de fé e convivência. Também haverá a possibilidade de acesso aos camarotes, disponibilizados dentro da estrutura organizada pela Arte Produções, responsável pelo Maior São João do Mundo.</w:t>
      </w:r>
    </w:p>
    <w:p w:rsidR="00773DA1" w:rsidRPr="00773DA1" w:rsidRDefault="00773DA1" w:rsidP="00773DA1">
      <w:pPr>
        <w:rPr>
          <w:rFonts w:ascii="Arial" w:hAnsi="Arial" w:cs="Arial"/>
          <w:sz w:val="24"/>
        </w:rPr>
      </w:pPr>
    </w:p>
    <w:p w:rsidR="00773DA1" w:rsidRPr="00773DA1" w:rsidRDefault="00773DA1" w:rsidP="00773DA1">
      <w:pPr>
        <w:rPr>
          <w:rFonts w:ascii="Arial" w:hAnsi="Arial" w:cs="Arial"/>
          <w:b/>
          <w:sz w:val="24"/>
        </w:rPr>
      </w:pPr>
      <w:r w:rsidRPr="00773DA1">
        <w:rPr>
          <w:rFonts w:ascii="Arial" w:hAnsi="Arial" w:cs="Arial"/>
          <w:b/>
          <w:sz w:val="24"/>
        </w:rPr>
        <w:t>Para o coordenador do Crescer, Gustavo Lucena:</w:t>
      </w:r>
    </w:p>
    <w:p w:rsidR="00773DA1" w:rsidRPr="00773DA1" w:rsidRDefault="00773DA1" w:rsidP="00773DA1">
      <w:pPr>
        <w:rPr>
          <w:rFonts w:ascii="Arial" w:hAnsi="Arial" w:cs="Arial"/>
          <w:sz w:val="24"/>
        </w:rPr>
      </w:pPr>
      <w:r w:rsidRPr="00773DA1">
        <w:rPr>
          <w:rFonts w:ascii="Arial" w:hAnsi="Arial" w:cs="Arial"/>
          <w:sz w:val="24"/>
        </w:rPr>
        <w:t xml:space="preserve">“Estamos muito felizes e honrados com o convite para estarmos presentes com o </w:t>
      </w:r>
      <w:proofErr w:type="spellStart"/>
      <w:r w:rsidRPr="00773DA1">
        <w:rPr>
          <w:rFonts w:ascii="Arial" w:hAnsi="Arial" w:cs="Arial"/>
          <w:sz w:val="24"/>
        </w:rPr>
        <w:t>Arraiá</w:t>
      </w:r>
      <w:proofErr w:type="spellEnd"/>
      <w:r w:rsidRPr="00773DA1">
        <w:rPr>
          <w:rFonts w:ascii="Arial" w:hAnsi="Arial" w:cs="Arial"/>
          <w:sz w:val="24"/>
        </w:rPr>
        <w:t xml:space="preserve"> do Crescer dentro do maior São João do mundo. É uma grande oportunidade de levar a música católica e a vivência da fé a ainda mais pessoas, já na expectativa de celebrarmos, na próxima edição, os 30 anos do Crescer.”</w:t>
      </w:r>
    </w:p>
    <w:p w:rsidR="00773DA1" w:rsidRPr="00773DA1" w:rsidRDefault="00773DA1" w:rsidP="00773DA1">
      <w:pPr>
        <w:rPr>
          <w:rFonts w:ascii="Arial" w:hAnsi="Arial" w:cs="Arial"/>
          <w:sz w:val="24"/>
        </w:rPr>
      </w:pPr>
    </w:p>
    <w:p w:rsidR="00005573" w:rsidRDefault="00773DA1" w:rsidP="00773DA1">
      <w:pPr>
        <w:rPr>
          <w:rFonts w:ascii="Arial" w:hAnsi="Arial" w:cs="Arial"/>
          <w:sz w:val="24"/>
        </w:rPr>
      </w:pPr>
      <w:r w:rsidRPr="00773DA1">
        <w:rPr>
          <w:rFonts w:ascii="Arial" w:hAnsi="Arial" w:cs="Arial"/>
          <w:sz w:val="24"/>
        </w:rPr>
        <w:lastRenderedPageBreak/>
        <w:t>Com essa iniciativa, o São João de Campina Grande amplia ainda mais sua proposta, unindo cultura, tradição e espiritualidade em um mesmo espaço, acolhendo diferentes expressões que fazem parte da identidade do povo nordestino.</w:t>
      </w:r>
    </w:p>
    <w:p w:rsidR="00773DA1" w:rsidRDefault="00773DA1" w:rsidP="00773DA1">
      <w:pPr>
        <w:rPr>
          <w:rFonts w:ascii="Arial" w:hAnsi="Arial" w:cs="Arial"/>
          <w:sz w:val="24"/>
        </w:rPr>
      </w:pPr>
    </w:p>
    <w:p w:rsidR="00773DA1" w:rsidRDefault="00773DA1" w:rsidP="00773DA1">
      <w:pPr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</w:rPr>
        <w:t>Fotos:</w:t>
      </w:r>
      <w:r>
        <w:rPr>
          <w:rFonts w:ascii="Arial" w:hAnsi="Arial" w:cs="Arial"/>
          <w:sz w:val="24"/>
        </w:rPr>
        <w:t xml:space="preserve"> Divulgação</w:t>
      </w:r>
      <w:r w:rsidR="00CF5FDF">
        <w:rPr>
          <w:rFonts w:ascii="Arial" w:hAnsi="Arial" w:cs="Arial"/>
          <w:sz w:val="24"/>
        </w:rPr>
        <w:t xml:space="preserve"> / </w:t>
      </w:r>
      <w:proofErr w:type="spellStart"/>
      <w:r w:rsidR="00CF5FDF" w:rsidRPr="00CF5FDF">
        <w:rPr>
          <w:rFonts w:ascii="Arial" w:hAnsi="Arial" w:cs="Arial"/>
          <w:sz w:val="24"/>
        </w:rPr>
        <w:t>Ledyson</w:t>
      </w:r>
      <w:proofErr w:type="spellEnd"/>
      <w:r w:rsidR="00CF5FDF" w:rsidRPr="00CF5FDF">
        <w:rPr>
          <w:rFonts w:ascii="Arial" w:hAnsi="Arial" w:cs="Arial"/>
          <w:sz w:val="24"/>
        </w:rPr>
        <w:t xml:space="preserve"> </w:t>
      </w:r>
      <w:proofErr w:type="spellStart"/>
      <w:r w:rsidR="00CF5FDF" w:rsidRPr="00CF5FDF">
        <w:rPr>
          <w:rFonts w:ascii="Arial" w:hAnsi="Arial" w:cs="Arial"/>
          <w:sz w:val="24"/>
        </w:rPr>
        <w:t>Jakson</w:t>
      </w:r>
      <w:bookmarkStart w:id="0" w:name="_GoBack"/>
      <w:bookmarkEnd w:id="0"/>
      <w:proofErr w:type="spellEnd"/>
    </w:p>
    <w:p w:rsidR="00773DA1" w:rsidRPr="00773DA1" w:rsidRDefault="00773DA1" w:rsidP="00773DA1">
      <w:pPr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</w:rPr>
        <w:t>Por:</w:t>
      </w:r>
      <w:r>
        <w:rPr>
          <w:rFonts w:ascii="Arial" w:hAnsi="Arial" w:cs="Arial"/>
          <w:sz w:val="24"/>
        </w:rPr>
        <w:t xml:space="preserve"> Redação do NAMIS</w:t>
      </w:r>
    </w:p>
    <w:sectPr w:rsidR="00773DA1" w:rsidRPr="00773DA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3DA1"/>
    <w:rsid w:val="00005573"/>
    <w:rsid w:val="00773DA1"/>
    <w:rsid w:val="00CF5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3649C5E-9108-4823-A3E8-F5BC19DE4C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nfase">
    <w:name w:val="Emphasis"/>
    <w:basedOn w:val="Fontepargpadro"/>
    <w:uiPriority w:val="20"/>
    <w:qFormat/>
    <w:rsid w:val="00CF5FD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2</Pages>
  <Words>311</Words>
  <Characters>1685</Characters>
  <Application>Microsoft Office Word</Application>
  <DocSecurity>0</DocSecurity>
  <Lines>14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Barbosa</dc:creator>
  <cp:keywords/>
  <dc:description/>
  <cp:lastModifiedBy>Pedro Barbosa</cp:lastModifiedBy>
  <cp:revision>2</cp:revision>
  <dcterms:created xsi:type="dcterms:W3CDTF">2026-04-09T02:54:00Z</dcterms:created>
  <dcterms:modified xsi:type="dcterms:W3CDTF">2026-04-09T03:59:00Z</dcterms:modified>
</cp:coreProperties>
</file>