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CCCBB" w14:textId="77777777" w:rsidR="0023277B" w:rsidRPr="0023277B" w:rsidRDefault="0023277B" w:rsidP="0023277B">
      <w:pPr>
        <w:rPr>
          <w:rFonts w:ascii="Arial" w:hAnsi="Arial" w:cs="Arial"/>
          <w:b/>
          <w:bCs/>
          <w:sz w:val="28"/>
          <w:szCs w:val="28"/>
        </w:rPr>
      </w:pPr>
      <w:r w:rsidRPr="0023277B">
        <w:rPr>
          <w:rFonts w:ascii="Arial" w:hAnsi="Arial" w:cs="Arial"/>
          <w:b/>
          <w:bCs/>
          <w:sz w:val="28"/>
          <w:szCs w:val="28"/>
        </w:rPr>
        <w:t>Montagem de novo layout do CRESCER segue em ritmo acelerado no Centro de Convenções de Campina Grande</w:t>
      </w:r>
    </w:p>
    <w:p w14:paraId="6056DC3A" w14:textId="77777777" w:rsidR="0023277B" w:rsidRPr="0023277B" w:rsidRDefault="0023277B" w:rsidP="0023277B">
      <w:pPr>
        <w:rPr>
          <w:rFonts w:ascii="Arial" w:hAnsi="Arial" w:cs="Arial"/>
        </w:rPr>
      </w:pPr>
    </w:p>
    <w:p w14:paraId="7F4B830B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A montagem do novo layout do Encontro Nacional da Família Católica – CRESCER, que será realizado, a partir desta sexta-feira, 13, no Centro de Convenções de Campina Grande, segue em ritmo acelerado. A estrutura marca um novo momento na história do evento, que passa a ocupar um dos maiores e mais modernos equipamentos públicos do estado, ampliando espaços, palcos e experiências para o público.</w:t>
      </w:r>
    </w:p>
    <w:p w14:paraId="0EEF455E" w14:textId="77777777" w:rsidR="0023277B" w:rsidRPr="0023277B" w:rsidRDefault="0023277B" w:rsidP="0023277B">
      <w:pPr>
        <w:rPr>
          <w:rFonts w:ascii="Arial" w:hAnsi="Arial" w:cs="Arial"/>
        </w:rPr>
      </w:pPr>
    </w:p>
    <w:p w14:paraId="0C44F11B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Além do palco principal, onde acontecerão as grandes celebrações, pregações e momentos de adoração, o CRESCER contará com dois novos palcos: o Palco Cultural, dedicado a expressões artísticas, musicais e culturais, e o Palco Geração Ignis, voltado para a juventude, com atividades do setor jovem da Comunidade de São Pio X, incluindo louvor, pregações e momentos de integração.</w:t>
      </w:r>
    </w:p>
    <w:p w14:paraId="4BE25700" w14:textId="77777777" w:rsidR="0023277B" w:rsidRPr="0023277B" w:rsidRDefault="0023277B" w:rsidP="0023277B">
      <w:pPr>
        <w:rPr>
          <w:rFonts w:ascii="Arial" w:hAnsi="Arial" w:cs="Arial"/>
        </w:rPr>
      </w:pPr>
    </w:p>
    <w:p w14:paraId="45306BB3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 xml:space="preserve">Ao todo, o evento passa a contar com seis grandes ambientes integrados, planejados para acolher toda a família. Entre eles estão a </w:t>
      </w:r>
      <w:proofErr w:type="spellStart"/>
      <w:r w:rsidRPr="0023277B">
        <w:rPr>
          <w:rFonts w:ascii="Arial" w:hAnsi="Arial" w:cs="Arial"/>
        </w:rPr>
        <w:t>ExpoFamília</w:t>
      </w:r>
      <w:proofErr w:type="spellEnd"/>
      <w:r w:rsidRPr="0023277B">
        <w:rPr>
          <w:rFonts w:ascii="Arial" w:hAnsi="Arial" w:cs="Arial"/>
        </w:rPr>
        <w:t>, espaço de feira com marcas católicas e lançamentos de livros; o Espaço para Juventude; o Espaço para Crianças; a Praça de Alimentação; o Espaço para Formação, com palestras temáticas; e o Espaço para Autógrafos, onde autores e convidados terão contato direto com o público.</w:t>
      </w:r>
    </w:p>
    <w:p w14:paraId="6DA07D8D" w14:textId="77777777" w:rsidR="0023277B" w:rsidRPr="0023277B" w:rsidRDefault="0023277B" w:rsidP="0023277B">
      <w:pPr>
        <w:rPr>
          <w:rFonts w:ascii="Arial" w:hAnsi="Arial" w:cs="Arial"/>
        </w:rPr>
      </w:pPr>
    </w:p>
    <w:p w14:paraId="40FD8E06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O Centro de Convenções de Campina Grande oferece uma estrutura robusta para o evento, com mais de 12 mil metros quadrados de área no pavilhão de feiras, ambiente totalmente climatizado, mais de 7 mil cadeiras, além de 624 vagas de estacionamento, incluindo espaços destinados a ônibus, pessoas com deficiência e idosos. A organização destaca que o novo local proporciona mais conforto, acessibilidade e segurança aos participantes.</w:t>
      </w:r>
    </w:p>
    <w:p w14:paraId="5A3E4323" w14:textId="77777777" w:rsidR="0023277B" w:rsidRPr="0023277B" w:rsidRDefault="0023277B" w:rsidP="0023277B">
      <w:pPr>
        <w:rPr>
          <w:rFonts w:ascii="Arial" w:hAnsi="Arial" w:cs="Arial"/>
        </w:rPr>
      </w:pPr>
    </w:p>
    <w:p w14:paraId="21A27015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O CRESCER tem início oficialmente nesta sexta-feira, 13, e segue como o maior evento católico do Brasil no período do Carnaval, reunindo famílias de diversas regiões do país em dias de fé e formação. Com a nova estrutura, a expectativa é oferecer uma experiência ainda mais acolhedora e organizada para o público que participará desta edição.</w:t>
      </w:r>
    </w:p>
    <w:p w14:paraId="6FB28B5A" w14:textId="77777777" w:rsidR="0023277B" w:rsidRPr="0023277B" w:rsidRDefault="0023277B" w:rsidP="0023277B">
      <w:pPr>
        <w:rPr>
          <w:rFonts w:ascii="Arial" w:hAnsi="Arial" w:cs="Arial"/>
        </w:rPr>
      </w:pPr>
    </w:p>
    <w:p w14:paraId="2F98DE9A" w14:textId="77777777" w:rsidR="0023277B" w:rsidRPr="0023277B" w:rsidRDefault="0023277B" w:rsidP="0023277B">
      <w:pPr>
        <w:rPr>
          <w:rFonts w:ascii="Arial" w:hAnsi="Arial" w:cs="Arial"/>
        </w:rPr>
      </w:pPr>
    </w:p>
    <w:p w14:paraId="16A08ACC" w14:textId="77777777" w:rsidR="0023277B" w:rsidRPr="0023277B" w:rsidRDefault="0023277B" w:rsidP="0023277B">
      <w:pPr>
        <w:rPr>
          <w:rFonts w:ascii="Arial" w:hAnsi="Arial" w:cs="Arial"/>
        </w:rPr>
      </w:pPr>
    </w:p>
    <w:p w14:paraId="27F96736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 xml:space="preserve">Fotos: Arquivo Comunidade de São Pio X </w:t>
      </w:r>
    </w:p>
    <w:p w14:paraId="25F957D0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Por: Thiago Marques</w:t>
      </w:r>
    </w:p>
    <w:p w14:paraId="69AA8E31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Assessoria de Imprensa Comunidade de São Pio X</w:t>
      </w:r>
    </w:p>
    <w:p w14:paraId="4F1DE084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Jornalista | DRT 3691-PB</w:t>
      </w:r>
    </w:p>
    <w:p w14:paraId="483B0550" w14:textId="77777777" w:rsidR="0023277B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(83) 9 8871.5912</w:t>
      </w:r>
    </w:p>
    <w:p w14:paraId="2D9A43CC" w14:textId="1B47B458" w:rsidR="00BD212D" w:rsidRPr="0023277B" w:rsidRDefault="0023277B" w:rsidP="0023277B">
      <w:pPr>
        <w:rPr>
          <w:rFonts w:ascii="Arial" w:hAnsi="Arial" w:cs="Arial"/>
        </w:rPr>
      </w:pPr>
      <w:r w:rsidRPr="0023277B">
        <w:rPr>
          <w:rFonts w:ascii="Arial" w:hAnsi="Arial" w:cs="Arial"/>
        </w:rPr>
        <w:t>imprensa@piox.org.br</w:t>
      </w:r>
    </w:p>
    <w:sectPr w:rsidR="00BD212D" w:rsidRPr="002327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77B"/>
    <w:rsid w:val="001C01DC"/>
    <w:rsid w:val="0023277B"/>
    <w:rsid w:val="00777B03"/>
    <w:rsid w:val="00B375F9"/>
    <w:rsid w:val="00BD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A892B"/>
  <w15:chartTrackingRefBased/>
  <w15:docId w15:val="{A5BCF5CA-5989-433B-82BD-BE3C6A00D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327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327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27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327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327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327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27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327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327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327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27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327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327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3277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327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277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327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327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327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327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327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32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327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3277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3277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3277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327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3277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327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351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Lopes</dc:creator>
  <cp:keywords/>
  <dc:description/>
  <cp:lastModifiedBy>Raquel Lopes</cp:lastModifiedBy>
  <cp:revision>1</cp:revision>
  <dcterms:created xsi:type="dcterms:W3CDTF">2026-02-09T22:07:00Z</dcterms:created>
  <dcterms:modified xsi:type="dcterms:W3CDTF">2026-02-09T22:10:00Z</dcterms:modified>
</cp:coreProperties>
</file>