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8C0C" w14:textId="77777777" w:rsidR="00E116B5" w:rsidRPr="00E116B5" w:rsidRDefault="00E116B5" w:rsidP="00E116B5">
      <w:pPr>
        <w:rPr>
          <w:rFonts w:ascii="Arial" w:hAnsi="Arial" w:cs="Arial"/>
          <w:b/>
          <w:bCs/>
          <w:sz w:val="28"/>
          <w:szCs w:val="28"/>
        </w:rPr>
      </w:pPr>
      <w:r w:rsidRPr="00E116B5">
        <w:rPr>
          <w:rFonts w:ascii="Arial" w:hAnsi="Arial" w:cs="Arial"/>
          <w:b/>
          <w:bCs/>
          <w:sz w:val="28"/>
          <w:szCs w:val="28"/>
        </w:rPr>
        <w:t xml:space="preserve">CRESCER chega à 29ª edição com números históricos e reúne famílias católicas de todo país, em Campina Grande </w:t>
      </w:r>
    </w:p>
    <w:p w14:paraId="35607BC1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</w:p>
    <w:p w14:paraId="51787B52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sz w:val="24"/>
          <w:szCs w:val="24"/>
        </w:rPr>
        <w:t>O Encontro Nacional da Família Católica, que começa nesta sexta-feira, 13, chega à sua 29ª edição com números que impressionam e reforçam sua posição como o maior evento católico do Brasil no período do Carnaval. O Crescer deve reunir, até a terça-feira, 17, famílias de todas as regiões do país em cinco dias intensos de fé, formação e convivência cristã.</w:t>
      </w:r>
    </w:p>
    <w:p w14:paraId="161FDB53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</w:p>
    <w:p w14:paraId="5F2DAD28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sz w:val="24"/>
          <w:szCs w:val="24"/>
        </w:rPr>
        <w:t>Nesta edição, o CRESCER passa a ocupar uma estrutura ainda mais ampla no Centro de Convenções de Campina Grande, com mais de 12 mil metros quadrados de área, ambiente totalmente climatizado e preparado para receber um público circulante estimado em cerca de 90 mil pessoas ao longo da programação. A logística do evento conta com aproximadamente 700 vagas de estacionamento e a dedicação de 400 voluntários, responsáveis por acolher e orientar os participantes.</w:t>
      </w:r>
    </w:p>
    <w:p w14:paraId="7658C599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</w:p>
    <w:p w14:paraId="46A17844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sz w:val="24"/>
          <w:szCs w:val="24"/>
        </w:rPr>
        <w:t xml:space="preserve">Os números também se destacam na programação. Ao todo, serão mais de 150 horas de atividades, distribuídas em cinco dias de evento, com a participação de pregadores nacionais e internacionais. A programação inclui 12 palestras formativas e está organizada em sete grandes espaços simultâneos: palco principal; palco cultural e musical; espaço para autógrafos; área de palestras formativas; </w:t>
      </w:r>
      <w:proofErr w:type="spellStart"/>
      <w:r w:rsidRPr="00E116B5">
        <w:rPr>
          <w:rFonts w:ascii="Arial" w:hAnsi="Arial" w:cs="Arial"/>
          <w:sz w:val="24"/>
          <w:szCs w:val="24"/>
        </w:rPr>
        <w:t>ExpoFamília</w:t>
      </w:r>
      <w:proofErr w:type="spellEnd"/>
      <w:r w:rsidRPr="00E116B5">
        <w:rPr>
          <w:rFonts w:ascii="Arial" w:hAnsi="Arial" w:cs="Arial"/>
          <w:sz w:val="24"/>
          <w:szCs w:val="24"/>
        </w:rPr>
        <w:t xml:space="preserve">; espaço para crianças; e espaço para jovens, além de uma praça de alimentação e </w:t>
      </w:r>
      <w:proofErr w:type="spellStart"/>
      <w:r w:rsidRPr="00E116B5">
        <w:rPr>
          <w:rFonts w:ascii="Arial" w:hAnsi="Arial" w:cs="Arial"/>
          <w:sz w:val="24"/>
          <w:szCs w:val="24"/>
        </w:rPr>
        <w:t>foodtrucks</w:t>
      </w:r>
      <w:proofErr w:type="spellEnd"/>
      <w:r w:rsidRPr="00E116B5">
        <w:rPr>
          <w:rFonts w:ascii="Arial" w:hAnsi="Arial" w:cs="Arial"/>
          <w:sz w:val="24"/>
          <w:szCs w:val="24"/>
        </w:rPr>
        <w:t>, garantindo uma experiência completa para todas as faixas etárias.</w:t>
      </w:r>
    </w:p>
    <w:p w14:paraId="3B8FA1F1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</w:p>
    <w:p w14:paraId="10448135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sz w:val="24"/>
          <w:szCs w:val="24"/>
        </w:rPr>
        <w:t>A dimensão espiritual do encontro também se reflete nas celebrações litúrgicas. Durante o CRESCER, serão distribuídas mais de 40 mil hóstias consagradas nas Santas Missas, um dado que expressa a centralidade da Eucaristia e a vivência sacramental que marcam a identidade do evento desde a sua criação.</w:t>
      </w:r>
    </w:p>
    <w:p w14:paraId="2F1D7BE3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</w:p>
    <w:p w14:paraId="0C880881" w14:textId="19267EB2" w:rsidR="00A33DB9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sz w:val="24"/>
          <w:szCs w:val="24"/>
        </w:rPr>
        <w:t>A edição deste ano já conta com a confirmação de caravanas vindas de 236 cidades e 19 estados brasileiros, reforçando o alcance nacional do encontro e seu papel como referência em turismo religioso e evangelização das famílias. Toda a programação é gratuita, mediante inscrição prévia, que pode ser realizada pelo site oficial do CRESCER, ou presencial, como forma de organização, segurança e controle de público.</w:t>
      </w:r>
    </w:p>
    <w:p w14:paraId="7EFB6C6F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</w:p>
    <w:p w14:paraId="5502DF3B" w14:textId="77777777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Pr="00E116B5">
        <w:rPr>
          <w:rFonts w:ascii="Arial" w:hAnsi="Arial" w:cs="Arial"/>
          <w:sz w:val="24"/>
          <w:szCs w:val="24"/>
        </w:rPr>
        <w:t>Leonardo Silva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lastRenderedPageBreak/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7612D6"/>
    <w:rsid w:val="00A33DB9"/>
    <w:rsid w:val="00E116B5"/>
    <w:rsid w:val="00E8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375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1</cp:revision>
  <dcterms:created xsi:type="dcterms:W3CDTF">2026-02-11T03:17:00Z</dcterms:created>
  <dcterms:modified xsi:type="dcterms:W3CDTF">2026-02-11T03:21:00Z</dcterms:modified>
</cp:coreProperties>
</file>