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9C0" w:rsidRPr="003A19C0" w:rsidRDefault="003A19C0" w:rsidP="003A19C0">
      <w:pPr>
        <w:rPr>
          <w:rFonts w:ascii="Arial" w:hAnsi="Arial" w:cs="Arial"/>
          <w:b/>
          <w:sz w:val="28"/>
        </w:rPr>
      </w:pPr>
      <w:bookmarkStart w:id="0" w:name="_GoBack"/>
      <w:r w:rsidRPr="003A19C0">
        <w:rPr>
          <w:rFonts w:ascii="Arial" w:hAnsi="Arial" w:cs="Arial"/>
          <w:b/>
          <w:sz w:val="28"/>
        </w:rPr>
        <w:t>CRESCER abre inscrições gratuitas para acesso ao evento e reforça medidas de segurança e organização</w:t>
      </w:r>
    </w:p>
    <w:bookmarkEnd w:id="0"/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>Já estão abertas as inscrições gratuitas e obrigatórias para o acesso ao Encontro Nacional da Família Católica, CRESCER, um dos maiores eventos religiosos do país, durante o carnaval. A organização informa que todos os participantes a partir de 10 anos de idade devem realizar previamente a inscrição por meio do site oficial: https://encontrodafamiliacatolica.com.br/inscricao/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>Embora a participação no evento seja totalmente gratuita, o cadastro é exigido como medida de organização, segurança e controle de público, estando todo o processo de inscrição e credenciamento em conformidade com a Lei Geral de Proteção de Dados Pessoais (LGPD).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>De acordo com as normas divulgadas, crianças menores de 10 anos poderão acessar o evento somente sob a responsabilidade integral de seus pais ou responsáveis legais, conforme determina o Estatuto da Criança e do Adolescente. Para participantes maiores de 16 anos, é obrigatório o fornecimento de CPF, e-mail e telefone no momento da inscrição. Já para o público entre 10 e 15 anos, será necessário informar o nome completo do participante e o CPF do responsável legal.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 xml:space="preserve">O acesso ao evento será controlado por meio de QR </w:t>
      </w:r>
      <w:proofErr w:type="spellStart"/>
      <w:r w:rsidRPr="003A19C0">
        <w:rPr>
          <w:rFonts w:ascii="Arial" w:hAnsi="Arial" w:cs="Arial"/>
          <w:sz w:val="24"/>
        </w:rPr>
        <w:t>Code</w:t>
      </w:r>
      <w:proofErr w:type="spellEnd"/>
      <w:r w:rsidRPr="003A19C0">
        <w:rPr>
          <w:rFonts w:ascii="Arial" w:hAnsi="Arial" w:cs="Arial"/>
          <w:sz w:val="24"/>
        </w:rPr>
        <w:t>, gerado após a inscrição, ou, em situações excepcionais, mediante consulta ao CPF no sistema de credenciamento.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>A organização ressalta que mesmo com o credenciamento disponível nos dias do encontro, é fundamental que o público priorize a inscrição prévia, pelo site, para evitar filas.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>Na sexta-feira, o credenciamento será iniciado às 18h, com o começo das atividades às 20h. No sábado, domingo, segunda-feira e terça-feira, o credenciamento ocorrerá a partir das 12h, e a programação terá início às 14h.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</w:p>
    <w:p w:rsidR="00610353" w:rsidRDefault="003A19C0" w:rsidP="003A19C0">
      <w:pPr>
        <w:rPr>
          <w:rFonts w:ascii="Arial" w:hAnsi="Arial" w:cs="Arial"/>
          <w:sz w:val="24"/>
        </w:rPr>
      </w:pPr>
      <w:r w:rsidRPr="003A19C0">
        <w:rPr>
          <w:rFonts w:ascii="Arial" w:hAnsi="Arial" w:cs="Arial"/>
          <w:sz w:val="24"/>
        </w:rPr>
        <w:t xml:space="preserve">Com essas medidas, o CRESCER, que acontecerá de 13 a 17 de fevereiro, em </w:t>
      </w:r>
      <w:proofErr w:type="gramStart"/>
      <w:r w:rsidRPr="003A19C0">
        <w:rPr>
          <w:rFonts w:ascii="Arial" w:hAnsi="Arial" w:cs="Arial"/>
          <w:sz w:val="24"/>
        </w:rPr>
        <w:t>Campina  Grande</w:t>
      </w:r>
      <w:proofErr w:type="gramEnd"/>
      <w:r w:rsidRPr="003A19C0">
        <w:rPr>
          <w:rFonts w:ascii="Arial" w:hAnsi="Arial" w:cs="Arial"/>
          <w:sz w:val="24"/>
        </w:rPr>
        <w:t>, no Centro de Convenções, reforça seu compromisso em oferecer um ambiente acolhedor, organizado e seguro para milhares de famílias que participarão do encontro.</w:t>
      </w:r>
    </w:p>
    <w:p w:rsidR="003A19C0" w:rsidRPr="006F0AB7" w:rsidRDefault="003A19C0" w:rsidP="003A19C0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b/>
          <w:sz w:val="24"/>
        </w:rPr>
        <w:lastRenderedPageBreak/>
        <w:t>Fotos:</w:t>
      </w:r>
      <w:r w:rsidRPr="006F0AB7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Leonardo Silva</w:t>
      </w:r>
    </w:p>
    <w:p w:rsidR="003A19C0" w:rsidRPr="003A19C0" w:rsidRDefault="003A19C0" w:rsidP="003A19C0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b/>
          <w:sz w:val="24"/>
        </w:rPr>
        <w:t>Por:</w:t>
      </w:r>
      <w:r w:rsidRPr="006F0AB7">
        <w:rPr>
          <w:rFonts w:ascii="Arial" w:hAnsi="Arial" w:cs="Arial"/>
          <w:sz w:val="24"/>
        </w:rPr>
        <w:t xml:space="preserve"> Thiago Marques</w:t>
      </w:r>
      <w:r w:rsidRPr="006F0AB7">
        <w:rPr>
          <w:rFonts w:ascii="Arial" w:hAnsi="Arial" w:cs="Arial"/>
          <w:sz w:val="24"/>
        </w:rPr>
        <w:br/>
        <w:t>Assessoria de Imprensa Comunidade de São Pio X</w:t>
      </w:r>
      <w:r w:rsidRPr="006F0AB7">
        <w:rPr>
          <w:rFonts w:ascii="Arial" w:hAnsi="Arial" w:cs="Arial"/>
          <w:sz w:val="24"/>
        </w:rPr>
        <w:br/>
        <w:t>Jornalista | DRT 3691-PB</w:t>
      </w:r>
      <w:r w:rsidRPr="006F0AB7">
        <w:rPr>
          <w:rFonts w:ascii="Arial" w:hAnsi="Arial" w:cs="Arial"/>
          <w:sz w:val="24"/>
        </w:rPr>
        <w:br/>
        <w:t>(83) 9 8871.5912</w:t>
      </w:r>
      <w:r w:rsidRPr="006F0AB7">
        <w:rPr>
          <w:rFonts w:ascii="Arial" w:hAnsi="Arial" w:cs="Arial"/>
          <w:sz w:val="24"/>
        </w:rPr>
        <w:br/>
      </w:r>
      <w:hyperlink r:id="rId5" w:history="1">
        <w:r w:rsidRPr="006F0AB7">
          <w:rPr>
            <w:rStyle w:val="Hyperlink"/>
            <w:rFonts w:ascii="Arial" w:hAnsi="Arial" w:cs="Arial"/>
            <w:sz w:val="24"/>
          </w:rPr>
          <w:t>imprensa@piox.org.br</w:t>
        </w:r>
      </w:hyperlink>
    </w:p>
    <w:sectPr w:rsidR="003A19C0" w:rsidRPr="003A19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9C0"/>
    <w:rsid w:val="003A19C0"/>
    <w:rsid w:val="0061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B6BC39-14B7-44C2-BCF6-6AED5CE9E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A19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E86E4-F4A0-46F8-8BEC-58EB3427B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347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2026-01-13T23:41:00Z</dcterms:created>
  <dcterms:modified xsi:type="dcterms:W3CDTF">2026-01-13T23:46:00Z</dcterms:modified>
</cp:coreProperties>
</file>