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C59A7" w:rsidRPr="003C59A7" w:rsidRDefault="003C59A7" w:rsidP="003C59A7">
      <w:pPr>
        <w:rPr>
          <w:rFonts w:ascii="Arial" w:hAnsi="Arial" w:cs="Arial"/>
          <w:b/>
          <w:sz w:val="28"/>
        </w:rPr>
      </w:pPr>
      <w:r w:rsidRPr="003C59A7">
        <w:rPr>
          <w:rFonts w:ascii="Arial" w:hAnsi="Arial" w:cs="Arial"/>
          <w:b/>
          <w:sz w:val="28"/>
        </w:rPr>
        <w:t>Crescer 2026 anuncia data e novo local e será realizado no Centro de Convenções de Campina Grande</w:t>
      </w:r>
    </w:p>
    <w:p w:rsidR="003C59A7" w:rsidRPr="003C59A7" w:rsidRDefault="003C59A7" w:rsidP="003C59A7">
      <w:pPr>
        <w:rPr>
          <w:rFonts w:ascii="Arial" w:hAnsi="Arial" w:cs="Arial"/>
          <w:sz w:val="24"/>
        </w:rPr>
      </w:pPr>
    </w:p>
    <w:p w:rsidR="003C59A7" w:rsidRPr="003C59A7" w:rsidRDefault="003C59A7" w:rsidP="003C59A7">
      <w:pPr>
        <w:rPr>
          <w:rFonts w:ascii="Arial" w:hAnsi="Arial" w:cs="Arial"/>
          <w:sz w:val="24"/>
        </w:rPr>
      </w:pPr>
      <w:r w:rsidRPr="003C59A7">
        <w:rPr>
          <w:rFonts w:ascii="Arial" w:hAnsi="Arial" w:cs="Arial"/>
          <w:sz w:val="24"/>
        </w:rPr>
        <w:t>O Encontro Nacional da Família Católica, Crescer 2026, já tem data e novo endereço confirmados. O evento, que se tornou uma das maiores referências de espiritualidade e evangelização no Brasil, acontecerá de 13 a 17 de fevereiro de 2026, no Centro de Convenções de Campina Grande (PB), oferecendo mais conforto, segurança e estrutura para acolher milhares de fiéis de todo o país.</w:t>
      </w:r>
    </w:p>
    <w:p w:rsidR="003C59A7" w:rsidRPr="003C59A7" w:rsidRDefault="003C59A7" w:rsidP="003C59A7">
      <w:pPr>
        <w:rPr>
          <w:rFonts w:ascii="Arial" w:hAnsi="Arial" w:cs="Arial"/>
          <w:sz w:val="24"/>
        </w:rPr>
      </w:pPr>
    </w:p>
    <w:p w:rsidR="003C59A7" w:rsidRPr="003C59A7" w:rsidRDefault="003C59A7" w:rsidP="003C59A7">
      <w:pPr>
        <w:rPr>
          <w:rFonts w:ascii="Arial" w:hAnsi="Arial" w:cs="Arial"/>
          <w:sz w:val="24"/>
        </w:rPr>
      </w:pPr>
      <w:r w:rsidRPr="003C59A7">
        <w:rPr>
          <w:rFonts w:ascii="Arial" w:hAnsi="Arial" w:cs="Arial"/>
          <w:sz w:val="24"/>
        </w:rPr>
        <w:t>A mudança de local representa um novo capítulo na história do Crescer, que há quase três décadas reúne famílias católicas durante o período do Carnaval da Paz. Com o tema “A minha família é uma benção”, o encontro promete dias de intensa programação espiritual, fé e reencontro com Deus.</w:t>
      </w:r>
    </w:p>
    <w:p w:rsidR="003C59A7" w:rsidRPr="003C59A7" w:rsidRDefault="003C59A7" w:rsidP="003C59A7">
      <w:pPr>
        <w:rPr>
          <w:rFonts w:ascii="Arial" w:hAnsi="Arial" w:cs="Arial"/>
          <w:sz w:val="24"/>
        </w:rPr>
      </w:pPr>
    </w:p>
    <w:p w:rsidR="003C59A7" w:rsidRPr="003C59A7" w:rsidRDefault="003C59A7" w:rsidP="003C59A7">
      <w:pPr>
        <w:rPr>
          <w:rFonts w:ascii="Arial" w:hAnsi="Arial" w:cs="Arial"/>
          <w:sz w:val="24"/>
        </w:rPr>
      </w:pPr>
      <w:r w:rsidRPr="003C59A7">
        <w:rPr>
          <w:rFonts w:ascii="Arial" w:hAnsi="Arial" w:cs="Arial"/>
          <w:sz w:val="24"/>
        </w:rPr>
        <w:t xml:space="preserve">O Centro de Convenções de Campina Grande oferece infraestrutura moderna e ampla, com capacidade de acolhimento. O espaço conta com 17.956,28 m² de área total construída, sendo 12.679,45 m² destinados ao pavilhão de feiras e exposições, além de um auditório principal com capacidade para 1.900 pessoas, distribuído em 5.188,73 m². O local dispõe ainda de amplo estacionamento com 624 vagas, </w:t>
      </w:r>
      <w:proofErr w:type="spellStart"/>
      <w:r w:rsidRPr="003C59A7">
        <w:rPr>
          <w:rFonts w:ascii="Arial" w:hAnsi="Arial" w:cs="Arial"/>
          <w:sz w:val="24"/>
        </w:rPr>
        <w:t>heliponto</w:t>
      </w:r>
      <w:proofErr w:type="spellEnd"/>
      <w:r w:rsidRPr="003C59A7">
        <w:rPr>
          <w:rFonts w:ascii="Arial" w:hAnsi="Arial" w:cs="Arial"/>
          <w:sz w:val="24"/>
        </w:rPr>
        <w:t xml:space="preserve"> e uma Praça das Bandeiras para atividades externas e de convivência.</w:t>
      </w:r>
    </w:p>
    <w:p w:rsidR="003C59A7" w:rsidRPr="003C59A7" w:rsidRDefault="003C59A7" w:rsidP="003C59A7">
      <w:pPr>
        <w:rPr>
          <w:rFonts w:ascii="Arial" w:hAnsi="Arial" w:cs="Arial"/>
          <w:sz w:val="24"/>
        </w:rPr>
      </w:pPr>
    </w:p>
    <w:p w:rsidR="003C59A7" w:rsidRPr="003C59A7" w:rsidRDefault="003C59A7" w:rsidP="003C59A7">
      <w:pPr>
        <w:rPr>
          <w:rFonts w:ascii="Arial" w:hAnsi="Arial" w:cs="Arial"/>
          <w:sz w:val="24"/>
        </w:rPr>
      </w:pPr>
      <w:r w:rsidRPr="003C59A7">
        <w:rPr>
          <w:rFonts w:ascii="Arial" w:hAnsi="Arial" w:cs="Arial"/>
          <w:sz w:val="24"/>
        </w:rPr>
        <w:t>O novo endereço permitirá maior integração entre as atividades de pregação, oração, formação e convivência, pilares centrais do Crescer. “Estamos preparando tudo com ainda mais amor. Queremos que as famílias encontrem um ambiente acolhedor, preparado para receber cada participante com conforto e segurança, e que sintam o verdadeiro sentido de viver dias de graça unidos a Deus”, destaca Gustavo Lucena, Coordenação do Crescer e Moderador Geral da Comunidade de São Pio X, promotora do evento.</w:t>
      </w:r>
    </w:p>
    <w:p w:rsidR="003C59A7" w:rsidRPr="003C59A7" w:rsidRDefault="003C59A7" w:rsidP="003C59A7">
      <w:pPr>
        <w:rPr>
          <w:rFonts w:ascii="Arial" w:hAnsi="Arial" w:cs="Arial"/>
          <w:sz w:val="24"/>
        </w:rPr>
      </w:pPr>
    </w:p>
    <w:p w:rsidR="003C59A7" w:rsidRPr="003C59A7" w:rsidRDefault="003C59A7" w:rsidP="003C59A7">
      <w:pPr>
        <w:rPr>
          <w:rFonts w:ascii="Arial" w:hAnsi="Arial" w:cs="Arial"/>
          <w:sz w:val="24"/>
        </w:rPr>
      </w:pPr>
      <w:r w:rsidRPr="003C59A7">
        <w:rPr>
          <w:rFonts w:ascii="Arial" w:hAnsi="Arial" w:cs="Arial"/>
          <w:sz w:val="24"/>
        </w:rPr>
        <w:t>O Crescer — Encontro Nacional da Família Católica é reconhecido nacionalmente como um dos maiores eventos religiosos do período carnavalesco. A cada edição, reúne de milhares de pessoas em uma programação intensa, com missas, pregações, adoração ao Santíssimo Sacramento, atividades para crianças e momentos de formação familiar, promovendo um verdadeiro retiro espiritual para os fiéis.</w:t>
      </w:r>
    </w:p>
    <w:p w:rsidR="003C59A7" w:rsidRPr="003C59A7" w:rsidRDefault="003C59A7" w:rsidP="003C59A7">
      <w:pPr>
        <w:rPr>
          <w:rFonts w:ascii="Arial" w:hAnsi="Arial" w:cs="Arial"/>
          <w:sz w:val="24"/>
        </w:rPr>
      </w:pPr>
    </w:p>
    <w:p w:rsidR="003C59A7" w:rsidRPr="003C59A7" w:rsidRDefault="003C59A7" w:rsidP="003C59A7">
      <w:pPr>
        <w:rPr>
          <w:rFonts w:ascii="Arial" w:hAnsi="Arial" w:cs="Arial"/>
          <w:sz w:val="24"/>
        </w:rPr>
      </w:pPr>
      <w:r w:rsidRPr="003C59A7">
        <w:rPr>
          <w:rFonts w:ascii="Arial" w:hAnsi="Arial" w:cs="Arial"/>
          <w:sz w:val="24"/>
        </w:rPr>
        <w:t xml:space="preserve">Em 2025 o Crescer foi incluído oficialmente no Calendário Nacional do Turismo Religioso, após aprovação da Comissão de Turismo da Câmara dos </w:t>
      </w:r>
      <w:r w:rsidRPr="003C59A7">
        <w:rPr>
          <w:rFonts w:ascii="Arial" w:hAnsi="Arial" w:cs="Arial"/>
          <w:sz w:val="24"/>
        </w:rPr>
        <w:lastRenderedPageBreak/>
        <w:t xml:space="preserve">Deputados, por meio de requerimento apresentado pela deputada federal Simone </w:t>
      </w:r>
      <w:proofErr w:type="spellStart"/>
      <w:r w:rsidRPr="003C59A7">
        <w:rPr>
          <w:rFonts w:ascii="Arial" w:hAnsi="Arial" w:cs="Arial"/>
          <w:sz w:val="24"/>
        </w:rPr>
        <w:t>Marquetto</w:t>
      </w:r>
      <w:proofErr w:type="spellEnd"/>
      <w:r w:rsidRPr="003C59A7">
        <w:rPr>
          <w:rFonts w:ascii="Arial" w:hAnsi="Arial" w:cs="Arial"/>
          <w:sz w:val="24"/>
        </w:rPr>
        <w:t xml:space="preserve"> (MDB-SP), reconhecendo a importância do evento no cenário nacional da fé e da evangelização.</w:t>
      </w:r>
    </w:p>
    <w:p w:rsidR="003C59A7" w:rsidRPr="003C59A7" w:rsidRDefault="003C59A7" w:rsidP="003C59A7">
      <w:pPr>
        <w:rPr>
          <w:rFonts w:ascii="Arial" w:hAnsi="Arial" w:cs="Arial"/>
          <w:sz w:val="24"/>
        </w:rPr>
      </w:pPr>
    </w:p>
    <w:p w:rsidR="0029200E" w:rsidRDefault="003C59A7" w:rsidP="003C59A7">
      <w:pPr>
        <w:rPr>
          <w:rFonts w:ascii="Arial" w:hAnsi="Arial" w:cs="Arial"/>
          <w:sz w:val="24"/>
        </w:rPr>
      </w:pPr>
      <w:r w:rsidRPr="003C59A7">
        <w:rPr>
          <w:rFonts w:ascii="Arial" w:hAnsi="Arial" w:cs="Arial"/>
          <w:sz w:val="24"/>
        </w:rPr>
        <w:t>Em 2026, o evento promete superar todas as expectativas, reafirmando sua missão de transformar histórias e reacender a esperança dentro dos lares.</w:t>
      </w:r>
    </w:p>
    <w:p w:rsidR="003C59A7" w:rsidRDefault="003C59A7" w:rsidP="003C59A7">
      <w:pPr>
        <w:rPr>
          <w:rFonts w:ascii="Arial" w:hAnsi="Arial" w:cs="Arial"/>
          <w:sz w:val="24"/>
        </w:rPr>
      </w:pPr>
    </w:p>
    <w:p w:rsidR="003C59A7" w:rsidRPr="00904805" w:rsidRDefault="00904805" w:rsidP="003C59A7">
      <w:pPr>
        <w:rPr>
          <w:rFonts w:ascii="Arial" w:hAnsi="Arial" w:cs="Arial"/>
          <w:sz w:val="24"/>
        </w:rPr>
      </w:pPr>
      <w:r>
        <w:rPr>
          <w:rFonts w:ascii="Arial" w:hAnsi="Arial" w:cs="Arial"/>
          <w:b/>
          <w:sz w:val="24"/>
        </w:rPr>
        <w:t>Fotos:</w:t>
      </w:r>
      <w:r>
        <w:rPr>
          <w:rFonts w:ascii="Arial" w:hAnsi="Arial" w:cs="Arial"/>
          <w:sz w:val="24"/>
        </w:rPr>
        <w:t xml:space="preserve"> Arquivo Centro de Convenções de Campina Grande</w:t>
      </w:r>
    </w:p>
    <w:p w:rsidR="003C59A7" w:rsidRPr="00904805" w:rsidRDefault="003C59A7" w:rsidP="003C59A7">
      <w:pPr>
        <w:rPr>
          <w:rFonts w:ascii="Arial" w:hAnsi="Arial" w:cs="Arial"/>
          <w:sz w:val="24"/>
        </w:rPr>
      </w:pPr>
      <w:r w:rsidRPr="003C59A7">
        <w:rPr>
          <w:rFonts w:ascii="Arial" w:hAnsi="Arial" w:cs="Arial"/>
          <w:b/>
          <w:sz w:val="24"/>
        </w:rPr>
        <w:t>Por</w:t>
      </w:r>
      <w:r w:rsidR="00904805">
        <w:rPr>
          <w:rFonts w:ascii="Arial" w:hAnsi="Arial" w:cs="Arial"/>
          <w:b/>
          <w:sz w:val="24"/>
        </w:rPr>
        <w:t>:</w:t>
      </w:r>
      <w:r>
        <w:rPr>
          <w:rFonts w:ascii="Arial" w:hAnsi="Arial" w:cs="Arial"/>
          <w:sz w:val="24"/>
        </w:rPr>
        <w:t xml:space="preserve"> </w:t>
      </w:r>
      <w:r w:rsidRPr="003C59A7">
        <w:rPr>
          <w:rFonts w:ascii="Arial" w:hAnsi="Arial" w:cs="Arial"/>
          <w:sz w:val="24"/>
        </w:rPr>
        <w:t>Thiago Marques</w:t>
      </w:r>
      <w:r w:rsidRPr="003C59A7">
        <w:rPr>
          <w:rFonts w:ascii="Arial" w:hAnsi="Arial" w:cs="Arial"/>
          <w:sz w:val="24"/>
        </w:rPr>
        <w:br/>
        <w:t>Assessoria de Imprensa Comunidade de São Pio X</w:t>
      </w:r>
      <w:r w:rsidRPr="003C59A7">
        <w:rPr>
          <w:rFonts w:ascii="Arial" w:hAnsi="Arial" w:cs="Arial"/>
          <w:sz w:val="24"/>
        </w:rPr>
        <w:br/>
        <w:t>Jornalista | DRT 3691-PB</w:t>
      </w:r>
      <w:r w:rsidRPr="003C59A7">
        <w:rPr>
          <w:rFonts w:ascii="Arial" w:hAnsi="Arial" w:cs="Arial"/>
          <w:sz w:val="24"/>
        </w:rPr>
        <w:br/>
        <w:t>(83) 9 8871.5912</w:t>
      </w:r>
      <w:r w:rsidRPr="003C59A7">
        <w:rPr>
          <w:rFonts w:ascii="Arial" w:hAnsi="Arial" w:cs="Arial"/>
          <w:sz w:val="24"/>
        </w:rPr>
        <w:br/>
      </w:r>
      <w:hyperlink r:id="rId4" w:history="1">
        <w:r w:rsidRPr="003C59A7">
          <w:rPr>
            <w:rStyle w:val="Hyperlink"/>
            <w:rFonts w:ascii="Arial" w:hAnsi="Arial" w:cs="Arial"/>
            <w:sz w:val="24"/>
          </w:rPr>
          <w:t>imprensa@piox.org.br</w:t>
        </w:r>
      </w:hyperlink>
      <w:bookmarkStart w:id="0" w:name="_GoBack"/>
      <w:bookmarkEnd w:id="0"/>
    </w:p>
    <w:sectPr w:rsidR="003C59A7" w:rsidRPr="0090480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59A7"/>
    <w:rsid w:val="0029200E"/>
    <w:rsid w:val="003C59A7"/>
    <w:rsid w:val="009048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82DB369-6C13-4045-BB15-85EAC56216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3C59A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imprensa@piox.org.br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441</Words>
  <Characters>2382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Pedro Barbosa</dc:creator>
  <cp:keywords/>
  <dc:description/>
  <cp:lastModifiedBy>Pedro Barbosa</cp:lastModifiedBy>
  <cp:revision>2</cp:revision>
  <dcterms:created xsi:type="dcterms:W3CDTF">2025-12-03T04:01:00Z</dcterms:created>
  <dcterms:modified xsi:type="dcterms:W3CDTF">2025-12-03T04:09:00Z</dcterms:modified>
</cp:coreProperties>
</file>